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9C1A" w14:textId="64BB11DB" w:rsidR="00D51E22" w:rsidRPr="009B226C" w:rsidRDefault="00B65AD0" w:rsidP="009B226C">
      <w:pPr>
        <w:jc w:val="center"/>
        <w:rPr>
          <w:rFonts w:cstheme="minorHAnsi"/>
          <w:b/>
          <w:bCs/>
          <w:sz w:val="24"/>
          <w:szCs w:val="24"/>
        </w:rPr>
      </w:pPr>
      <w:r>
        <w:rPr>
          <w:rFonts w:cstheme="minorHAnsi"/>
          <w:b/>
          <w:bCs/>
          <w:sz w:val="24"/>
          <w:szCs w:val="24"/>
        </w:rPr>
        <w:t>REPORTABLE EVENT FORM</w:t>
      </w:r>
    </w:p>
    <w:p w14:paraId="6B6E7803" w14:textId="675A64E4" w:rsidR="00AE2E2A" w:rsidRDefault="00F86007" w:rsidP="00F86007">
      <w:pPr>
        <w:rPr>
          <w:rFonts w:cstheme="minorHAnsi"/>
        </w:rPr>
      </w:pPr>
      <w:r w:rsidRPr="009B226C">
        <w:rPr>
          <w:rFonts w:cstheme="minorHAnsi"/>
          <w:b/>
          <w:bCs/>
          <w:i/>
          <w:iCs/>
        </w:rPr>
        <w:t>Instructions:</w:t>
      </w:r>
      <w:r w:rsidRPr="009B226C">
        <w:rPr>
          <w:rFonts w:cstheme="minorHAnsi"/>
          <w:i/>
          <w:iCs/>
        </w:rPr>
        <w:t xml:space="preserve"> </w:t>
      </w:r>
      <w:r w:rsidR="009D35D4">
        <w:rPr>
          <w:rFonts w:cstheme="minorHAnsi"/>
        </w:rPr>
        <w:t>I</w:t>
      </w:r>
      <w:r w:rsidR="00416E09">
        <w:rPr>
          <w:rFonts w:cstheme="minorHAnsi"/>
        </w:rPr>
        <w:t>nvestigators u</w:t>
      </w:r>
      <w:r w:rsidR="00B65AD0">
        <w:rPr>
          <w:rFonts w:cstheme="minorHAnsi"/>
        </w:rPr>
        <w:t>se this form to report the following types of events</w:t>
      </w:r>
      <w:r w:rsidR="009D35D4">
        <w:rPr>
          <w:rFonts w:cstheme="minorHAnsi"/>
        </w:rPr>
        <w:t xml:space="preserve"> involving North Memorial Health (NMH) research or NMH customers</w:t>
      </w:r>
      <w:r w:rsidR="00B65AD0">
        <w:rPr>
          <w:rFonts w:cstheme="minorHAnsi"/>
        </w:rPr>
        <w:t xml:space="preserve">:  unanticipated problems, serious or continuing non-compliance, unresolved participant complaints, or breaches of confidentiality.  </w:t>
      </w:r>
      <w:r w:rsidR="00416E09">
        <w:rPr>
          <w:rFonts w:cstheme="minorHAnsi"/>
        </w:rPr>
        <w:t xml:space="preserve">These events must be reported to the reviewing IRB in accordance with the reviewing IRB’s policies but must also be reported to NMH to ensure that NMH organizational responsibilities have been fulfilled.  </w:t>
      </w:r>
      <w:r w:rsidR="006247BF">
        <w:rPr>
          <w:rFonts w:cstheme="minorHAnsi"/>
        </w:rPr>
        <w:t>Email the form</w:t>
      </w:r>
      <w:r w:rsidR="002D5E38">
        <w:rPr>
          <w:rFonts w:cstheme="minorHAnsi"/>
        </w:rPr>
        <w:t xml:space="preserve"> </w:t>
      </w:r>
      <w:r w:rsidR="00E944EE">
        <w:rPr>
          <w:rFonts w:cstheme="minorHAnsi"/>
        </w:rPr>
        <w:t xml:space="preserve">to </w:t>
      </w:r>
      <w:hyperlink r:id="rId8" w:history="1">
        <w:r w:rsidR="002D5E38" w:rsidRPr="00012A8D">
          <w:rPr>
            <w:rStyle w:val="Hyperlink"/>
            <w:rFonts w:cstheme="minorHAnsi"/>
          </w:rPr>
          <w:t>Research.Office@northmemorial.com</w:t>
        </w:r>
      </w:hyperlink>
      <w:r w:rsidR="00AE2E2A">
        <w:rPr>
          <w:rFonts w:cstheme="minorHAnsi"/>
        </w:rPr>
        <w:t>.</w:t>
      </w:r>
      <w:r w:rsidR="002524F0">
        <w:rPr>
          <w:rFonts w:cstheme="minorHAnsi"/>
        </w:rPr>
        <w:t xml:space="preserve"> </w:t>
      </w:r>
    </w:p>
    <w:p w14:paraId="18506489" w14:textId="33529938" w:rsidR="00F86007" w:rsidRPr="009B226C" w:rsidRDefault="00F86007" w:rsidP="00AC4BC4">
      <w:pPr>
        <w:rPr>
          <w:rFonts w:cstheme="minorHAnsi"/>
          <w:sz w:val="24"/>
          <w:szCs w:val="24"/>
        </w:rPr>
      </w:pPr>
      <w:r w:rsidRPr="009B226C">
        <w:rPr>
          <w:rFonts w:cstheme="minorHAnsi"/>
          <w:b/>
          <w:bCs/>
          <w:sz w:val="24"/>
          <w:szCs w:val="24"/>
          <w:u w:val="single"/>
        </w:rPr>
        <w:t>Section A:  Investigator Information</w:t>
      </w:r>
    </w:p>
    <w:tbl>
      <w:tblPr>
        <w:tblStyle w:val="TableGrid"/>
        <w:tblW w:w="10800" w:type="dxa"/>
        <w:jc w:val="center"/>
        <w:tblLook w:val="04A0" w:firstRow="1" w:lastRow="0" w:firstColumn="1" w:lastColumn="0" w:noHBand="0" w:noVBand="1"/>
      </w:tblPr>
      <w:tblGrid>
        <w:gridCol w:w="5215"/>
        <w:gridCol w:w="5585"/>
      </w:tblGrid>
      <w:tr w:rsidR="00CD2D0D" w:rsidRPr="009B226C" w14:paraId="0F58910B" w14:textId="77777777" w:rsidTr="00AC4BC4">
        <w:trPr>
          <w:trHeight w:val="377"/>
          <w:jc w:val="center"/>
        </w:trPr>
        <w:tc>
          <w:tcPr>
            <w:tcW w:w="5215" w:type="dxa"/>
            <w:vAlign w:val="center"/>
          </w:tcPr>
          <w:p w14:paraId="79E8C531" w14:textId="02CCB84A" w:rsidR="00AC4BC4" w:rsidRPr="009B226C" w:rsidRDefault="00AC4BC4" w:rsidP="00AC4BC4">
            <w:pPr>
              <w:rPr>
                <w:rFonts w:cstheme="minorHAnsi"/>
              </w:rPr>
            </w:pPr>
            <w:r w:rsidRPr="009B226C">
              <w:rPr>
                <w:rFonts w:cstheme="minorHAnsi"/>
              </w:rPr>
              <w:t>Name of Principal Investigator</w:t>
            </w:r>
          </w:p>
          <w:p w14:paraId="1C7FC72F" w14:textId="77777777" w:rsidR="00CD2D0D" w:rsidRPr="009B226C" w:rsidRDefault="00CD2D0D" w:rsidP="00F86007">
            <w:pPr>
              <w:rPr>
                <w:rFonts w:cstheme="minorHAnsi"/>
              </w:rPr>
            </w:pPr>
          </w:p>
        </w:tc>
        <w:tc>
          <w:tcPr>
            <w:tcW w:w="5585" w:type="dxa"/>
            <w:vAlign w:val="center"/>
          </w:tcPr>
          <w:p w14:paraId="6D090D85" w14:textId="77777777" w:rsidR="00CD2D0D" w:rsidRPr="009B226C" w:rsidRDefault="00CD2D0D" w:rsidP="00F86007">
            <w:pPr>
              <w:rPr>
                <w:rFonts w:cstheme="minorHAnsi"/>
              </w:rPr>
            </w:pPr>
          </w:p>
        </w:tc>
      </w:tr>
      <w:tr w:rsidR="00CD2D0D" w:rsidRPr="009B226C" w14:paraId="453FD642" w14:textId="77777777" w:rsidTr="00AC4BC4">
        <w:trPr>
          <w:jc w:val="center"/>
        </w:trPr>
        <w:tc>
          <w:tcPr>
            <w:tcW w:w="5215" w:type="dxa"/>
            <w:vAlign w:val="center"/>
          </w:tcPr>
          <w:p w14:paraId="34896579" w14:textId="02C6922E" w:rsidR="00AC4BC4" w:rsidRPr="009B226C" w:rsidRDefault="00AC4BC4" w:rsidP="00AC4BC4">
            <w:pPr>
              <w:rPr>
                <w:rFonts w:cstheme="minorHAnsi"/>
              </w:rPr>
            </w:pPr>
            <w:r w:rsidRPr="009B226C">
              <w:rPr>
                <w:rFonts w:cstheme="minorHAnsi"/>
              </w:rPr>
              <w:t xml:space="preserve">Email address of PI </w:t>
            </w:r>
          </w:p>
          <w:p w14:paraId="53C111DC" w14:textId="77777777" w:rsidR="00CD2D0D" w:rsidRPr="009B226C" w:rsidRDefault="00CD2D0D" w:rsidP="00F86007">
            <w:pPr>
              <w:rPr>
                <w:rFonts w:cstheme="minorHAnsi"/>
              </w:rPr>
            </w:pPr>
          </w:p>
        </w:tc>
        <w:tc>
          <w:tcPr>
            <w:tcW w:w="5585" w:type="dxa"/>
            <w:vAlign w:val="center"/>
          </w:tcPr>
          <w:p w14:paraId="30D70DF9" w14:textId="77777777" w:rsidR="00CD2D0D" w:rsidRPr="009B226C" w:rsidRDefault="00CD2D0D" w:rsidP="00F86007">
            <w:pPr>
              <w:rPr>
                <w:rFonts w:cstheme="minorHAnsi"/>
              </w:rPr>
            </w:pPr>
          </w:p>
        </w:tc>
      </w:tr>
      <w:tr w:rsidR="00CD2D0D" w:rsidRPr="009B226C" w14:paraId="43C588CE" w14:textId="77777777" w:rsidTr="00AC4BC4">
        <w:trPr>
          <w:jc w:val="center"/>
        </w:trPr>
        <w:tc>
          <w:tcPr>
            <w:tcW w:w="5215" w:type="dxa"/>
            <w:vAlign w:val="center"/>
          </w:tcPr>
          <w:p w14:paraId="4FF53805" w14:textId="16E29109" w:rsidR="00AC4BC4" w:rsidRPr="009B226C" w:rsidRDefault="00AC4BC4" w:rsidP="00AC4BC4">
            <w:pPr>
              <w:rPr>
                <w:rFonts w:cstheme="minorHAnsi"/>
              </w:rPr>
            </w:pPr>
            <w:r w:rsidRPr="009B226C">
              <w:rPr>
                <w:rFonts w:cstheme="minorHAnsi"/>
              </w:rPr>
              <w:t xml:space="preserve">Phone number of PI </w:t>
            </w:r>
          </w:p>
          <w:p w14:paraId="3D0B82C9" w14:textId="77777777" w:rsidR="00CD2D0D" w:rsidRPr="009B226C" w:rsidRDefault="00CD2D0D" w:rsidP="00F86007">
            <w:pPr>
              <w:rPr>
                <w:rFonts w:cstheme="minorHAnsi"/>
              </w:rPr>
            </w:pPr>
          </w:p>
        </w:tc>
        <w:tc>
          <w:tcPr>
            <w:tcW w:w="5585" w:type="dxa"/>
            <w:vAlign w:val="center"/>
          </w:tcPr>
          <w:p w14:paraId="7DA52691" w14:textId="77777777" w:rsidR="00CD2D0D" w:rsidRPr="009B226C" w:rsidRDefault="00CD2D0D" w:rsidP="00F86007">
            <w:pPr>
              <w:rPr>
                <w:rFonts w:cstheme="minorHAnsi"/>
              </w:rPr>
            </w:pPr>
          </w:p>
        </w:tc>
      </w:tr>
      <w:tr w:rsidR="00CD2D0D" w:rsidRPr="009B226C" w14:paraId="32AC3393" w14:textId="77777777" w:rsidTr="00AC4BC4">
        <w:trPr>
          <w:jc w:val="center"/>
        </w:trPr>
        <w:tc>
          <w:tcPr>
            <w:tcW w:w="5215" w:type="dxa"/>
            <w:vAlign w:val="center"/>
          </w:tcPr>
          <w:p w14:paraId="78CBB04B" w14:textId="6FC8E5E8" w:rsidR="00AC4BC4" w:rsidRPr="009B226C" w:rsidRDefault="00AC4BC4" w:rsidP="00AC4BC4">
            <w:pPr>
              <w:rPr>
                <w:rFonts w:cstheme="minorHAnsi"/>
              </w:rPr>
            </w:pPr>
            <w:r w:rsidRPr="009B226C">
              <w:rPr>
                <w:rFonts w:cstheme="minorHAnsi"/>
              </w:rPr>
              <w:t>List any additional contact persons</w:t>
            </w:r>
            <w:r w:rsidR="00AE2E2A">
              <w:rPr>
                <w:rFonts w:cstheme="minorHAnsi"/>
              </w:rPr>
              <w:t xml:space="preserve"> (e.g.</w:t>
            </w:r>
            <w:r w:rsidR="00454768">
              <w:rPr>
                <w:rFonts w:cstheme="minorHAnsi"/>
              </w:rPr>
              <w:t>,</w:t>
            </w:r>
            <w:r w:rsidR="00AE2E2A">
              <w:rPr>
                <w:rFonts w:cstheme="minorHAnsi"/>
              </w:rPr>
              <w:t xml:space="preserve"> study coordinator)</w:t>
            </w:r>
            <w:r w:rsidRPr="009B226C">
              <w:rPr>
                <w:rFonts w:cstheme="minorHAnsi"/>
              </w:rPr>
              <w:t xml:space="preserve">, including their name and contact information </w:t>
            </w:r>
          </w:p>
          <w:p w14:paraId="0C1E11B1" w14:textId="77777777" w:rsidR="00CD2D0D" w:rsidRPr="009B226C" w:rsidRDefault="00CD2D0D" w:rsidP="00F86007">
            <w:pPr>
              <w:rPr>
                <w:rFonts w:cstheme="minorHAnsi"/>
              </w:rPr>
            </w:pPr>
          </w:p>
        </w:tc>
        <w:tc>
          <w:tcPr>
            <w:tcW w:w="5585" w:type="dxa"/>
            <w:vAlign w:val="center"/>
          </w:tcPr>
          <w:p w14:paraId="78997862" w14:textId="77777777" w:rsidR="00CD2D0D" w:rsidRPr="009B226C" w:rsidRDefault="00CD2D0D" w:rsidP="00F86007">
            <w:pPr>
              <w:rPr>
                <w:rFonts w:cstheme="minorHAnsi"/>
              </w:rPr>
            </w:pPr>
          </w:p>
        </w:tc>
      </w:tr>
    </w:tbl>
    <w:p w14:paraId="2285C355" w14:textId="77777777" w:rsidR="002A0500" w:rsidRPr="009B226C" w:rsidRDefault="002A0500" w:rsidP="00F86007">
      <w:pPr>
        <w:rPr>
          <w:rFonts w:cstheme="minorHAnsi"/>
          <w:b/>
          <w:bCs/>
          <w:u w:val="single"/>
        </w:rPr>
      </w:pPr>
    </w:p>
    <w:p w14:paraId="393C8973" w14:textId="65790462" w:rsidR="001A7184" w:rsidRPr="00416E09" w:rsidRDefault="00840E34" w:rsidP="00F86007">
      <w:pPr>
        <w:rPr>
          <w:rFonts w:cstheme="minorHAnsi"/>
          <w:b/>
          <w:bCs/>
          <w:sz w:val="24"/>
          <w:szCs w:val="24"/>
          <w:u w:val="single"/>
        </w:rPr>
      </w:pPr>
      <w:r>
        <w:rPr>
          <w:rFonts w:cstheme="minorHAnsi"/>
          <w:b/>
          <w:bCs/>
          <w:sz w:val="24"/>
          <w:szCs w:val="24"/>
          <w:u w:val="single"/>
        </w:rPr>
        <w:t>Section B:  Study Information</w:t>
      </w:r>
    </w:p>
    <w:tbl>
      <w:tblPr>
        <w:tblStyle w:val="TableGrid"/>
        <w:tblW w:w="0" w:type="auto"/>
        <w:tblLook w:val="04A0" w:firstRow="1" w:lastRow="0" w:firstColumn="1" w:lastColumn="0" w:noHBand="0" w:noVBand="1"/>
      </w:tblPr>
      <w:tblGrid>
        <w:gridCol w:w="2515"/>
        <w:gridCol w:w="8275"/>
      </w:tblGrid>
      <w:tr w:rsidR="00416E09" w14:paraId="4E91D8F1" w14:textId="77777777" w:rsidTr="00416E09">
        <w:trPr>
          <w:trHeight w:val="449"/>
        </w:trPr>
        <w:tc>
          <w:tcPr>
            <w:tcW w:w="2515" w:type="dxa"/>
          </w:tcPr>
          <w:p w14:paraId="65320C5D" w14:textId="73837690" w:rsidR="00416E09" w:rsidRPr="00257A61" w:rsidRDefault="00416E09" w:rsidP="00257A61">
            <w:pPr>
              <w:rPr>
                <w:rFonts w:cstheme="minorHAnsi"/>
              </w:rPr>
            </w:pPr>
            <w:r w:rsidRPr="00257A61">
              <w:rPr>
                <w:rFonts w:cstheme="minorHAnsi"/>
              </w:rPr>
              <w:t>Study Title</w:t>
            </w:r>
          </w:p>
        </w:tc>
        <w:tc>
          <w:tcPr>
            <w:tcW w:w="8275" w:type="dxa"/>
          </w:tcPr>
          <w:p w14:paraId="0018B2D9" w14:textId="6D08F7D7" w:rsidR="00416E09" w:rsidRPr="001A7184" w:rsidRDefault="00416E09" w:rsidP="00840E34">
            <w:pPr>
              <w:jc w:val="center"/>
              <w:rPr>
                <w:rFonts w:cstheme="minorHAnsi"/>
                <w:b/>
                <w:bCs/>
              </w:rPr>
            </w:pPr>
          </w:p>
        </w:tc>
      </w:tr>
      <w:tr w:rsidR="009A1C58" w14:paraId="1CC9A8FC" w14:textId="77777777" w:rsidTr="00416E09">
        <w:trPr>
          <w:trHeight w:val="449"/>
        </w:trPr>
        <w:tc>
          <w:tcPr>
            <w:tcW w:w="2515" w:type="dxa"/>
          </w:tcPr>
          <w:p w14:paraId="288EB787" w14:textId="705B381C" w:rsidR="009A1C58" w:rsidRPr="00257A61" w:rsidRDefault="009A1C58" w:rsidP="00257A61">
            <w:pPr>
              <w:rPr>
                <w:rFonts w:cstheme="minorHAnsi"/>
              </w:rPr>
            </w:pPr>
            <w:r>
              <w:rPr>
                <w:rFonts w:cstheme="minorHAnsi"/>
              </w:rPr>
              <w:t>NMH Protocol Number</w:t>
            </w:r>
          </w:p>
        </w:tc>
        <w:tc>
          <w:tcPr>
            <w:tcW w:w="8275" w:type="dxa"/>
          </w:tcPr>
          <w:p w14:paraId="06238C4A" w14:textId="77777777" w:rsidR="009A1C58" w:rsidRPr="001A7184" w:rsidRDefault="009A1C58" w:rsidP="00840E34">
            <w:pPr>
              <w:jc w:val="center"/>
              <w:rPr>
                <w:rFonts w:cstheme="minorHAnsi"/>
                <w:b/>
                <w:bCs/>
              </w:rPr>
            </w:pPr>
          </w:p>
        </w:tc>
      </w:tr>
      <w:tr w:rsidR="00416E09" w14:paraId="1BA0D5BE" w14:textId="77777777" w:rsidTr="00AE0983">
        <w:tc>
          <w:tcPr>
            <w:tcW w:w="2515" w:type="dxa"/>
          </w:tcPr>
          <w:p w14:paraId="4C3C728A" w14:textId="4684E117" w:rsidR="00416E09" w:rsidRPr="00257A61" w:rsidRDefault="009D35D4" w:rsidP="00257A61">
            <w:pPr>
              <w:rPr>
                <w:rFonts w:cstheme="minorHAnsi"/>
              </w:rPr>
            </w:pPr>
            <w:r>
              <w:rPr>
                <w:rFonts w:cstheme="minorHAnsi"/>
              </w:rPr>
              <w:t xml:space="preserve">Name of </w:t>
            </w:r>
            <w:r w:rsidR="00416E09" w:rsidRPr="00257A61">
              <w:rPr>
                <w:rFonts w:cstheme="minorHAnsi"/>
              </w:rPr>
              <w:t>Reviewing IRB</w:t>
            </w:r>
          </w:p>
        </w:tc>
        <w:tc>
          <w:tcPr>
            <w:tcW w:w="8275" w:type="dxa"/>
          </w:tcPr>
          <w:p w14:paraId="7A61F92B" w14:textId="409881B5" w:rsidR="00416E09" w:rsidRDefault="00416E09" w:rsidP="00F86007">
            <w:pPr>
              <w:rPr>
                <w:rFonts w:cstheme="minorHAnsi"/>
                <w:sz w:val="24"/>
                <w:szCs w:val="24"/>
              </w:rPr>
            </w:pPr>
          </w:p>
        </w:tc>
      </w:tr>
      <w:tr w:rsidR="00416E09" w14:paraId="1CCEBAEB" w14:textId="77777777" w:rsidTr="00143C1A">
        <w:tc>
          <w:tcPr>
            <w:tcW w:w="2515" w:type="dxa"/>
          </w:tcPr>
          <w:p w14:paraId="04349BE4" w14:textId="0344AEE9" w:rsidR="00416E09" w:rsidRPr="00257A61" w:rsidRDefault="00416E09" w:rsidP="00257A61">
            <w:pPr>
              <w:rPr>
                <w:rFonts w:cstheme="minorHAnsi"/>
              </w:rPr>
            </w:pPr>
            <w:r w:rsidRPr="00257A61">
              <w:rPr>
                <w:rFonts w:cstheme="minorHAnsi"/>
              </w:rPr>
              <w:t>Date Form Completed</w:t>
            </w:r>
          </w:p>
        </w:tc>
        <w:tc>
          <w:tcPr>
            <w:tcW w:w="8275" w:type="dxa"/>
          </w:tcPr>
          <w:p w14:paraId="137C261C" w14:textId="77777777" w:rsidR="00416E09" w:rsidRDefault="00416E09" w:rsidP="00F86007">
            <w:pPr>
              <w:rPr>
                <w:rFonts w:cstheme="minorHAnsi"/>
                <w:sz w:val="24"/>
                <w:szCs w:val="24"/>
              </w:rPr>
            </w:pPr>
          </w:p>
        </w:tc>
      </w:tr>
    </w:tbl>
    <w:p w14:paraId="6B0857F8" w14:textId="77777777" w:rsidR="002D5E38" w:rsidRDefault="002D5E38" w:rsidP="00F86007"/>
    <w:p w14:paraId="46C9134E" w14:textId="101A79A6" w:rsidR="00840E34" w:rsidRDefault="00840E34" w:rsidP="00F86007">
      <w:pPr>
        <w:rPr>
          <w:rFonts w:cstheme="minorHAnsi"/>
          <w:b/>
          <w:bCs/>
          <w:sz w:val="24"/>
          <w:szCs w:val="24"/>
          <w:u w:val="single"/>
        </w:rPr>
      </w:pPr>
      <w:r w:rsidRPr="00840E34">
        <w:rPr>
          <w:rFonts w:cstheme="minorHAnsi"/>
          <w:b/>
          <w:bCs/>
          <w:sz w:val="24"/>
          <w:szCs w:val="24"/>
          <w:u w:val="single"/>
        </w:rPr>
        <w:t xml:space="preserve">Section </w:t>
      </w:r>
      <w:r w:rsidR="002524F0">
        <w:rPr>
          <w:rFonts w:cstheme="minorHAnsi"/>
          <w:b/>
          <w:bCs/>
          <w:sz w:val="24"/>
          <w:szCs w:val="24"/>
          <w:u w:val="single"/>
        </w:rPr>
        <w:t>C</w:t>
      </w:r>
      <w:r w:rsidRPr="00840E34">
        <w:rPr>
          <w:rFonts w:cstheme="minorHAnsi"/>
          <w:b/>
          <w:bCs/>
          <w:sz w:val="24"/>
          <w:szCs w:val="24"/>
          <w:u w:val="single"/>
        </w:rPr>
        <w:t xml:space="preserve">:  </w:t>
      </w:r>
      <w:r w:rsidR="00416E09">
        <w:rPr>
          <w:rFonts w:cstheme="minorHAnsi"/>
          <w:b/>
          <w:bCs/>
          <w:sz w:val="24"/>
          <w:szCs w:val="24"/>
          <w:u w:val="single"/>
        </w:rPr>
        <w:t>Event Type and Status</w:t>
      </w:r>
    </w:p>
    <w:tbl>
      <w:tblPr>
        <w:tblStyle w:val="TableGrid"/>
        <w:tblW w:w="0" w:type="auto"/>
        <w:tblLook w:val="04A0" w:firstRow="1" w:lastRow="0" w:firstColumn="1" w:lastColumn="0" w:noHBand="0" w:noVBand="1"/>
      </w:tblPr>
      <w:tblGrid>
        <w:gridCol w:w="5215"/>
        <w:gridCol w:w="5575"/>
      </w:tblGrid>
      <w:tr w:rsidR="00257A61" w:rsidRPr="001A7184" w14:paraId="037B8830" w14:textId="77777777" w:rsidTr="00257A61">
        <w:trPr>
          <w:trHeight w:val="449"/>
        </w:trPr>
        <w:tc>
          <w:tcPr>
            <w:tcW w:w="5215" w:type="dxa"/>
          </w:tcPr>
          <w:p w14:paraId="3D49B504" w14:textId="4125793B" w:rsidR="00257A61" w:rsidRPr="00257A61" w:rsidRDefault="00257A61" w:rsidP="00257A61">
            <w:pPr>
              <w:rPr>
                <w:rFonts w:cstheme="minorHAnsi"/>
              </w:rPr>
            </w:pPr>
            <w:r w:rsidRPr="00257A61">
              <w:rPr>
                <w:rFonts w:cstheme="minorHAnsi"/>
              </w:rPr>
              <w:t xml:space="preserve">Type of Event Being Reported </w:t>
            </w:r>
          </w:p>
        </w:tc>
        <w:tc>
          <w:tcPr>
            <w:tcW w:w="5575" w:type="dxa"/>
          </w:tcPr>
          <w:p w14:paraId="4D9C9ACE" w14:textId="77777777" w:rsidR="00257A61" w:rsidRDefault="00295612" w:rsidP="00257A61">
            <w:pPr>
              <w:rPr>
                <w:rFonts w:cstheme="minorHAnsi"/>
              </w:rPr>
            </w:pPr>
            <w:sdt>
              <w:sdtPr>
                <w:rPr>
                  <w:rFonts w:cstheme="minorHAnsi"/>
                </w:rPr>
                <w:id w:val="-299613858"/>
                <w14:checkbox>
                  <w14:checked w14:val="0"/>
                  <w14:checkedState w14:val="2612" w14:font="MS Gothic"/>
                  <w14:uncheckedState w14:val="2610" w14:font="MS Gothic"/>
                </w14:checkbox>
              </w:sdtPr>
              <w:sdtEndPr/>
              <w:sdtContent>
                <w:r w:rsidR="00257A61">
                  <w:rPr>
                    <w:rFonts w:ascii="MS Gothic" w:eastAsia="MS Gothic" w:hAnsi="MS Gothic" w:cstheme="minorHAnsi" w:hint="eastAsia"/>
                  </w:rPr>
                  <w:t>☐</w:t>
                </w:r>
              </w:sdtContent>
            </w:sdt>
            <w:r w:rsidR="00257A61">
              <w:rPr>
                <w:rFonts w:cstheme="minorHAnsi"/>
              </w:rPr>
              <w:t xml:space="preserve"> Unanticipated problem</w:t>
            </w:r>
          </w:p>
          <w:p w14:paraId="32746DC6" w14:textId="3C74A195" w:rsidR="00257A61" w:rsidRDefault="00295612" w:rsidP="00257A61">
            <w:pPr>
              <w:rPr>
                <w:rFonts w:cstheme="minorHAnsi"/>
              </w:rPr>
            </w:pPr>
            <w:sdt>
              <w:sdtPr>
                <w:rPr>
                  <w:rFonts w:cstheme="minorHAnsi"/>
                </w:rPr>
                <w:id w:val="-1295594834"/>
                <w14:checkbox>
                  <w14:checked w14:val="0"/>
                  <w14:checkedState w14:val="2612" w14:font="MS Gothic"/>
                  <w14:uncheckedState w14:val="2610" w14:font="MS Gothic"/>
                </w14:checkbox>
              </w:sdtPr>
              <w:sdtEndPr/>
              <w:sdtContent>
                <w:r w:rsidR="00257A61">
                  <w:rPr>
                    <w:rFonts w:ascii="MS Gothic" w:eastAsia="MS Gothic" w:hAnsi="MS Gothic" w:cstheme="minorHAnsi" w:hint="eastAsia"/>
                  </w:rPr>
                  <w:t>☐</w:t>
                </w:r>
              </w:sdtContent>
            </w:sdt>
            <w:r w:rsidR="00257A61">
              <w:rPr>
                <w:rFonts w:cstheme="minorHAnsi"/>
                <w:b/>
                <w:bCs/>
              </w:rPr>
              <w:t xml:space="preserve"> </w:t>
            </w:r>
            <w:r w:rsidR="00257A61">
              <w:rPr>
                <w:rFonts w:cstheme="minorHAnsi"/>
              </w:rPr>
              <w:t xml:space="preserve">Serious or continuing non-compliance </w:t>
            </w:r>
          </w:p>
          <w:p w14:paraId="1A998F89" w14:textId="77777777" w:rsidR="00257A61" w:rsidRDefault="00295612" w:rsidP="00257A61">
            <w:pPr>
              <w:rPr>
                <w:rFonts w:cstheme="minorHAnsi"/>
              </w:rPr>
            </w:pPr>
            <w:sdt>
              <w:sdtPr>
                <w:rPr>
                  <w:rFonts w:cstheme="minorHAnsi"/>
                </w:rPr>
                <w:id w:val="1011868853"/>
                <w14:checkbox>
                  <w14:checked w14:val="0"/>
                  <w14:checkedState w14:val="2612" w14:font="MS Gothic"/>
                  <w14:uncheckedState w14:val="2610" w14:font="MS Gothic"/>
                </w14:checkbox>
              </w:sdtPr>
              <w:sdtEndPr/>
              <w:sdtContent>
                <w:r w:rsidR="00257A61">
                  <w:rPr>
                    <w:rFonts w:ascii="MS Gothic" w:eastAsia="MS Gothic" w:hAnsi="MS Gothic" w:cstheme="minorHAnsi" w:hint="eastAsia"/>
                  </w:rPr>
                  <w:t>☐</w:t>
                </w:r>
              </w:sdtContent>
            </w:sdt>
            <w:r w:rsidR="00257A61">
              <w:rPr>
                <w:rFonts w:cstheme="minorHAnsi"/>
              </w:rPr>
              <w:t xml:space="preserve"> Unresolved participant complaint</w:t>
            </w:r>
          </w:p>
          <w:p w14:paraId="4FB23A83" w14:textId="2D4BF0D2" w:rsidR="00257A61" w:rsidRPr="00257A61" w:rsidRDefault="00295612" w:rsidP="00257A61">
            <w:pPr>
              <w:rPr>
                <w:rFonts w:cstheme="minorHAnsi"/>
              </w:rPr>
            </w:pPr>
            <w:sdt>
              <w:sdtPr>
                <w:rPr>
                  <w:rFonts w:cstheme="minorHAnsi"/>
                </w:rPr>
                <w:id w:val="795646319"/>
                <w14:checkbox>
                  <w14:checked w14:val="0"/>
                  <w14:checkedState w14:val="2612" w14:font="MS Gothic"/>
                  <w14:uncheckedState w14:val="2610" w14:font="MS Gothic"/>
                </w14:checkbox>
              </w:sdtPr>
              <w:sdtEndPr/>
              <w:sdtContent>
                <w:r w:rsidR="00257A61">
                  <w:rPr>
                    <w:rFonts w:ascii="MS Gothic" w:eastAsia="MS Gothic" w:hAnsi="MS Gothic" w:cstheme="minorHAnsi" w:hint="eastAsia"/>
                  </w:rPr>
                  <w:t>☐</w:t>
                </w:r>
              </w:sdtContent>
            </w:sdt>
            <w:r w:rsidR="00257A61">
              <w:rPr>
                <w:rFonts w:cstheme="minorHAnsi"/>
              </w:rPr>
              <w:t xml:space="preserve"> Breach of confidentiality </w:t>
            </w:r>
            <w:r w:rsidR="009A1C58">
              <w:rPr>
                <w:rFonts w:cstheme="minorHAnsi"/>
              </w:rPr>
              <w:fldChar w:fldCharType="begin">
                <w:ffData>
                  <w:name w:val="Text3"/>
                  <w:enabled/>
                  <w:calcOnExit w:val="0"/>
                  <w:textInput/>
                </w:ffData>
              </w:fldChar>
            </w:r>
            <w:bookmarkStart w:id="0" w:name="Text3"/>
            <w:r w:rsidR="009A1C58">
              <w:rPr>
                <w:rFonts w:cstheme="minorHAnsi"/>
              </w:rPr>
              <w:instrText xml:space="preserve"> FORMTEXT </w:instrText>
            </w:r>
            <w:r w:rsidR="009A1C58">
              <w:rPr>
                <w:rFonts w:cstheme="minorHAnsi"/>
              </w:rPr>
            </w:r>
            <w:r w:rsidR="009A1C58">
              <w:rPr>
                <w:rFonts w:cstheme="minorHAnsi"/>
              </w:rPr>
              <w:fldChar w:fldCharType="separate"/>
            </w:r>
            <w:r w:rsidR="009A1C58">
              <w:rPr>
                <w:rFonts w:cstheme="minorHAnsi"/>
                <w:noProof/>
              </w:rPr>
              <w:t> </w:t>
            </w:r>
            <w:r w:rsidR="009A1C58">
              <w:rPr>
                <w:rFonts w:cstheme="minorHAnsi"/>
                <w:noProof/>
              </w:rPr>
              <w:t> </w:t>
            </w:r>
            <w:r w:rsidR="009A1C58">
              <w:rPr>
                <w:rFonts w:cstheme="minorHAnsi"/>
                <w:noProof/>
              </w:rPr>
              <w:t> </w:t>
            </w:r>
            <w:r w:rsidR="009A1C58">
              <w:rPr>
                <w:rFonts w:cstheme="minorHAnsi"/>
                <w:noProof/>
              </w:rPr>
              <w:t> </w:t>
            </w:r>
            <w:r w:rsidR="009A1C58">
              <w:rPr>
                <w:rFonts w:cstheme="minorHAnsi"/>
                <w:noProof/>
              </w:rPr>
              <w:t> </w:t>
            </w:r>
            <w:r w:rsidR="009A1C58">
              <w:rPr>
                <w:rFonts w:cstheme="minorHAnsi"/>
              </w:rPr>
              <w:fldChar w:fldCharType="end"/>
            </w:r>
            <w:bookmarkEnd w:id="0"/>
          </w:p>
        </w:tc>
      </w:tr>
      <w:tr w:rsidR="00257A61" w14:paraId="40E1008E" w14:textId="77777777" w:rsidTr="00257A61">
        <w:tc>
          <w:tcPr>
            <w:tcW w:w="5215" w:type="dxa"/>
          </w:tcPr>
          <w:p w14:paraId="35244FB0" w14:textId="1F377F7E" w:rsidR="00257A61" w:rsidRPr="00257A61" w:rsidRDefault="00257A61" w:rsidP="00257A61">
            <w:pPr>
              <w:rPr>
                <w:rFonts w:cstheme="minorHAnsi"/>
              </w:rPr>
            </w:pPr>
            <w:r w:rsidRPr="00257A61">
              <w:rPr>
                <w:rFonts w:cstheme="minorHAnsi"/>
              </w:rPr>
              <w:t>Is this a new event or follow-up to a previously reported event?</w:t>
            </w:r>
          </w:p>
        </w:tc>
        <w:tc>
          <w:tcPr>
            <w:tcW w:w="5575" w:type="dxa"/>
          </w:tcPr>
          <w:p w14:paraId="3E1D0549" w14:textId="77777777" w:rsidR="00257A61" w:rsidRPr="00576943" w:rsidRDefault="00295612" w:rsidP="00034B59">
            <w:pPr>
              <w:rPr>
                <w:rFonts w:cstheme="minorHAnsi"/>
              </w:rPr>
            </w:pPr>
            <w:sdt>
              <w:sdtPr>
                <w:rPr>
                  <w:rFonts w:cstheme="minorHAnsi"/>
                  <w:sz w:val="24"/>
                  <w:szCs w:val="24"/>
                </w:rPr>
                <w:id w:val="-1724119995"/>
                <w14:checkbox>
                  <w14:checked w14:val="0"/>
                  <w14:checkedState w14:val="2612" w14:font="MS Gothic"/>
                  <w14:uncheckedState w14:val="2610" w14:font="MS Gothic"/>
                </w14:checkbox>
              </w:sdtPr>
              <w:sdtEndPr/>
              <w:sdtContent>
                <w:r w:rsidR="00576943">
                  <w:rPr>
                    <w:rFonts w:ascii="MS Gothic" w:eastAsia="MS Gothic" w:hAnsi="MS Gothic" w:cstheme="minorHAnsi" w:hint="eastAsia"/>
                    <w:sz w:val="24"/>
                    <w:szCs w:val="24"/>
                  </w:rPr>
                  <w:t>☐</w:t>
                </w:r>
              </w:sdtContent>
            </w:sdt>
            <w:r w:rsidR="00576943">
              <w:rPr>
                <w:rFonts w:cstheme="minorHAnsi"/>
                <w:sz w:val="24"/>
                <w:szCs w:val="24"/>
              </w:rPr>
              <w:t xml:space="preserve"> </w:t>
            </w:r>
            <w:r w:rsidR="00576943" w:rsidRPr="00576943">
              <w:rPr>
                <w:rFonts w:cstheme="minorHAnsi"/>
              </w:rPr>
              <w:t>Initial</w:t>
            </w:r>
          </w:p>
          <w:p w14:paraId="4D11D9E5" w14:textId="2213D97B" w:rsidR="00576943" w:rsidRDefault="00295612" w:rsidP="00034B59">
            <w:pPr>
              <w:rPr>
                <w:rFonts w:cstheme="minorHAnsi"/>
                <w:sz w:val="24"/>
                <w:szCs w:val="24"/>
              </w:rPr>
            </w:pPr>
            <w:sdt>
              <w:sdtPr>
                <w:rPr>
                  <w:rFonts w:cstheme="minorHAnsi"/>
                </w:rPr>
                <w:id w:val="1214850511"/>
                <w14:checkbox>
                  <w14:checked w14:val="0"/>
                  <w14:checkedState w14:val="2612" w14:font="MS Gothic"/>
                  <w14:uncheckedState w14:val="2610" w14:font="MS Gothic"/>
                </w14:checkbox>
              </w:sdtPr>
              <w:sdtEndPr/>
              <w:sdtContent>
                <w:r w:rsidR="00576943" w:rsidRPr="00576943">
                  <w:rPr>
                    <w:rFonts w:ascii="MS Gothic" w:eastAsia="MS Gothic" w:hAnsi="MS Gothic" w:cstheme="minorHAnsi" w:hint="eastAsia"/>
                  </w:rPr>
                  <w:t>☐</w:t>
                </w:r>
              </w:sdtContent>
            </w:sdt>
            <w:r w:rsidR="00576943" w:rsidRPr="00576943">
              <w:rPr>
                <w:rFonts w:cstheme="minorHAnsi"/>
              </w:rPr>
              <w:t xml:space="preserve"> Follow-up</w:t>
            </w:r>
          </w:p>
        </w:tc>
      </w:tr>
      <w:tr w:rsidR="00257A61" w14:paraId="6046AD2D" w14:textId="77777777" w:rsidTr="00257A61">
        <w:tc>
          <w:tcPr>
            <w:tcW w:w="5215" w:type="dxa"/>
          </w:tcPr>
          <w:p w14:paraId="12DF23AD" w14:textId="1C73ECE7" w:rsidR="00257A61" w:rsidRPr="00257A61" w:rsidRDefault="00257A61" w:rsidP="00257A61">
            <w:pPr>
              <w:rPr>
                <w:rFonts w:cstheme="minorHAnsi"/>
              </w:rPr>
            </w:pPr>
            <w:r w:rsidRPr="00257A61">
              <w:rPr>
                <w:rFonts w:cstheme="minorHAnsi"/>
              </w:rPr>
              <w:t>Is the event resolved or unresolved?</w:t>
            </w:r>
          </w:p>
        </w:tc>
        <w:tc>
          <w:tcPr>
            <w:tcW w:w="5575" w:type="dxa"/>
          </w:tcPr>
          <w:p w14:paraId="28815E0A" w14:textId="77777777" w:rsidR="00257A61" w:rsidRPr="00576943" w:rsidRDefault="00295612" w:rsidP="00034B59">
            <w:pPr>
              <w:rPr>
                <w:rFonts w:cstheme="minorHAnsi"/>
              </w:rPr>
            </w:pPr>
            <w:sdt>
              <w:sdtPr>
                <w:rPr>
                  <w:rFonts w:cstheme="minorHAnsi"/>
                </w:rPr>
                <w:id w:val="1646551999"/>
                <w14:checkbox>
                  <w14:checked w14:val="0"/>
                  <w14:checkedState w14:val="2612" w14:font="MS Gothic"/>
                  <w14:uncheckedState w14:val="2610" w14:font="MS Gothic"/>
                </w14:checkbox>
              </w:sdtPr>
              <w:sdtEndPr/>
              <w:sdtContent>
                <w:r w:rsidR="00257A61" w:rsidRPr="00576943">
                  <w:rPr>
                    <w:rFonts w:ascii="MS Gothic" w:eastAsia="MS Gothic" w:hAnsi="MS Gothic" w:cstheme="minorHAnsi" w:hint="eastAsia"/>
                  </w:rPr>
                  <w:t>☐</w:t>
                </w:r>
              </w:sdtContent>
            </w:sdt>
            <w:r w:rsidR="00576943" w:rsidRPr="00576943">
              <w:rPr>
                <w:rFonts w:cstheme="minorHAnsi"/>
              </w:rPr>
              <w:t xml:space="preserve"> Resolved</w:t>
            </w:r>
          </w:p>
          <w:p w14:paraId="15686065" w14:textId="5E17BD11" w:rsidR="00576943" w:rsidRPr="00576943" w:rsidRDefault="00295612" w:rsidP="00034B59">
            <w:pPr>
              <w:rPr>
                <w:rFonts w:cstheme="minorHAnsi"/>
              </w:rPr>
            </w:pPr>
            <w:sdt>
              <w:sdtPr>
                <w:rPr>
                  <w:rFonts w:cstheme="minorHAnsi"/>
                </w:rPr>
                <w:id w:val="-81374038"/>
                <w14:checkbox>
                  <w14:checked w14:val="0"/>
                  <w14:checkedState w14:val="2612" w14:font="MS Gothic"/>
                  <w14:uncheckedState w14:val="2610" w14:font="MS Gothic"/>
                </w14:checkbox>
              </w:sdtPr>
              <w:sdtEndPr/>
              <w:sdtContent>
                <w:r w:rsidR="00576943" w:rsidRPr="00576943">
                  <w:rPr>
                    <w:rFonts w:ascii="MS Gothic" w:eastAsia="MS Gothic" w:hAnsi="MS Gothic" w:cstheme="minorHAnsi" w:hint="eastAsia"/>
                  </w:rPr>
                  <w:t>☐</w:t>
                </w:r>
              </w:sdtContent>
            </w:sdt>
            <w:r w:rsidR="00576943" w:rsidRPr="00576943">
              <w:rPr>
                <w:rFonts w:cstheme="minorHAnsi"/>
              </w:rPr>
              <w:t xml:space="preserve"> Unresolved</w:t>
            </w:r>
          </w:p>
        </w:tc>
      </w:tr>
      <w:tr w:rsidR="00257A61" w14:paraId="3D01D5D2" w14:textId="77777777" w:rsidTr="00257A61">
        <w:tc>
          <w:tcPr>
            <w:tcW w:w="5215" w:type="dxa"/>
          </w:tcPr>
          <w:p w14:paraId="68B76998" w14:textId="57BE5289" w:rsidR="00257A61" w:rsidRPr="00257A61" w:rsidRDefault="00257A61" w:rsidP="00257A61">
            <w:pPr>
              <w:rPr>
                <w:rFonts w:cstheme="minorHAnsi"/>
              </w:rPr>
            </w:pPr>
            <w:r w:rsidRPr="00257A61">
              <w:rPr>
                <w:rFonts w:cstheme="minorHAnsi"/>
              </w:rPr>
              <w:t>Have you reported this event to the reviewing IRB?</w:t>
            </w:r>
          </w:p>
        </w:tc>
        <w:tc>
          <w:tcPr>
            <w:tcW w:w="5575" w:type="dxa"/>
          </w:tcPr>
          <w:p w14:paraId="52D1B1DE" w14:textId="452F06F0" w:rsidR="00257A61" w:rsidRPr="00576943" w:rsidRDefault="00295612" w:rsidP="00034B59">
            <w:pPr>
              <w:rPr>
                <w:rFonts w:cstheme="minorHAnsi"/>
              </w:rPr>
            </w:pPr>
            <w:sdt>
              <w:sdtPr>
                <w:rPr>
                  <w:rFonts w:cstheme="minorHAnsi"/>
                </w:rPr>
                <w:id w:val="-769862600"/>
                <w14:checkbox>
                  <w14:checked w14:val="0"/>
                  <w14:checkedState w14:val="2612" w14:font="MS Gothic"/>
                  <w14:uncheckedState w14:val="2610" w14:font="MS Gothic"/>
                </w14:checkbox>
              </w:sdtPr>
              <w:sdtEndPr/>
              <w:sdtContent>
                <w:r w:rsidR="00257A61" w:rsidRPr="00576943">
                  <w:rPr>
                    <w:rFonts w:ascii="MS Gothic" w:eastAsia="MS Gothic" w:hAnsi="MS Gothic" w:cstheme="minorHAnsi" w:hint="eastAsia"/>
                  </w:rPr>
                  <w:t>☐</w:t>
                </w:r>
              </w:sdtContent>
            </w:sdt>
            <w:r w:rsidR="00576943" w:rsidRPr="00576943">
              <w:rPr>
                <w:rFonts w:cstheme="minorHAnsi"/>
              </w:rPr>
              <w:t xml:space="preserve"> Yes, date reported: </w:t>
            </w:r>
            <w:r w:rsidR="009A1C58">
              <w:rPr>
                <w:rFonts w:cstheme="minorHAnsi"/>
              </w:rPr>
              <w:fldChar w:fldCharType="begin">
                <w:ffData>
                  <w:name w:val="Text2"/>
                  <w:enabled/>
                  <w:calcOnExit w:val="0"/>
                  <w:textInput/>
                </w:ffData>
              </w:fldChar>
            </w:r>
            <w:bookmarkStart w:id="1" w:name="Text2"/>
            <w:r w:rsidR="009A1C58">
              <w:rPr>
                <w:rFonts w:cstheme="minorHAnsi"/>
              </w:rPr>
              <w:instrText xml:space="preserve"> FORMTEXT </w:instrText>
            </w:r>
            <w:r w:rsidR="009A1C58">
              <w:rPr>
                <w:rFonts w:cstheme="minorHAnsi"/>
              </w:rPr>
            </w:r>
            <w:r w:rsidR="009A1C58">
              <w:rPr>
                <w:rFonts w:cstheme="minorHAnsi"/>
              </w:rPr>
              <w:fldChar w:fldCharType="separate"/>
            </w:r>
            <w:r w:rsidR="009A1C58">
              <w:rPr>
                <w:rFonts w:cstheme="minorHAnsi"/>
                <w:noProof/>
              </w:rPr>
              <w:t> </w:t>
            </w:r>
            <w:r w:rsidR="009A1C58">
              <w:rPr>
                <w:rFonts w:cstheme="minorHAnsi"/>
                <w:noProof/>
              </w:rPr>
              <w:t> </w:t>
            </w:r>
            <w:r w:rsidR="009A1C58">
              <w:rPr>
                <w:rFonts w:cstheme="minorHAnsi"/>
                <w:noProof/>
              </w:rPr>
              <w:t> </w:t>
            </w:r>
            <w:r w:rsidR="009A1C58">
              <w:rPr>
                <w:rFonts w:cstheme="minorHAnsi"/>
                <w:noProof/>
              </w:rPr>
              <w:t> </w:t>
            </w:r>
            <w:r w:rsidR="009A1C58">
              <w:rPr>
                <w:rFonts w:cstheme="minorHAnsi"/>
                <w:noProof/>
              </w:rPr>
              <w:t> </w:t>
            </w:r>
            <w:r w:rsidR="009A1C58">
              <w:rPr>
                <w:rFonts w:cstheme="minorHAnsi"/>
              </w:rPr>
              <w:fldChar w:fldCharType="end"/>
            </w:r>
            <w:bookmarkEnd w:id="1"/>
          </w:p>
          <w:p w14:paraId="5F5AE4A1" w14:textId="75C5B29C" w:rsidR="00576943" w:rsidRPr="00576943" w:rsidRDefault="00295612" w:rsidP="00034B59">
            <w:pPr>
              <w:rPr>
                <w:rFonts w:cstheme="minorHAnsi"/>
              </w:rPr>
            </w:pPr>
            <w:sdt>
              <w:sdtPr>
                <w:rPr>
                  <w:rFonts w:cstheme="minorHAnsi"/>
                </w:rPr>
                <w:id w:val="396553056"/>
                <w14:checkbox>
                  <w14:checked w14:val="0"/>
                  <w14:checkedState w14:val="2612" w14:font="MS Gothic"/>
                  <w14:uncheckedState w14:val="2610" w14:font="MS Gothic"/>
                </w14:checkbox>
              </w:sdtPr>
              <w:sdtEndPr/>
              <w:sdtContent>
                <w:r w:rsidR="00576943" w:rsidRPr="00576943">
                  <w:rPr>
                    <w:rFonts w:ascii="MS Gothic" w:eastAsia="MS Gothic" w:hAnsi="MS Gothic" w:cstheme="minorHAnsi" w:hint="eastAsia"/>
                  </w:rPr>
                  <w:t>☐</w:t>
                </w:r>
              </w:sdtContent>
            </w:sdt>
            <w:r w:rsidR="00576943" w:rsidRPr="00576943">
              <w:rPr>
                <w:rFonts w:cstheme="minorHAnsi"/>
              </w:rPr>
              <w:t xml:space="preserve"> No</w:t>
            </w:r>
          </w:p>
        </w:tc>
      </w:tr>
      <w:tr w:rsidR="00257A61" w14:paraId="0497CB6B" w14:textId="77777777" w:rsidTr="00257A61">
        <w:tc>
          <w:tcPr>
            <w:tcW w:w="5215" w:type="dxa"/>
          </w:tcPr>
          <w:p w14:paraId="39733785" w14:textId="61A37B01" w:rsidR="00257A61" w:rsidRPr="00257A61" w:rsidRDefault="00257A61" w:rsidP="00257A61">
            <w:pPr>
              <w:rPr>
                <w:rFonts w:cstheme="minorHAnsi"/>
              </w:rPr>
            </w:pPr>
            <w:r w:rsidRPr="00257A61">
              <w:rPr>
                <w:rFonts w:cstheme="minorHAnsi"/>
              </w:rPr>
              <w:t>Has the sponsor been notified of this event?</w:t>
            </w:r>
          </w:p>
        </w:tc>
        <w:tc>
          <w:tcPr>
            <w:tcW w:w="5575" w:type="dxa"/>
          </w:tcPr>
          <w:p w14:paraId="547EA26E" w14:textId="77777777" w:rsidR="00257A61" w:rsidRPr="00576943" w:rsidRDefault="00295612" w:rsidP="00034B59">
            <w:pPr>
              <w:rPr>
                <w:rFonts w:cstheme="minorHAnsi"/>
              </w:rPr>
            </w:pPr>
            <w:sdt>
              <w:sdtPr>
                <w:rPr>
                  <w:rFonts w:cstheme="minorHAnsi"/>
                  <w:sz w:val="24"/>
                  <w:szCs w:val="24"/>
                </w:rPr>
                <w:id w:val="-817263197"/>
                <w14:checkbox>
                  <w14:checked w14:val="0"/>
                  <w14:checkedState w14:val="2612" w14:font="MS Gothic"/>
                  <w14:uncheckedState w14:val="2610" w14:font="MS Gothic"/>
                </w14:checkbox>
              </w:sdtPr>
              <w:sdtEndPr/>
              <w:sdtContent>
                <w:r w:rsidR="00257A61">
                  <w:rPr>
                    <w:rFonts w:ascii="MS Gothic" w:eastAsia="MS Gothic" w:hAnsi="MS Gothic" w:cstheme="minorHAnsi" w:hint="eastAsia"/>
                    <w:sz w:val="24"/>
                    <w:szCs w:val="24"/>
                  </w:rPr>
                  <w:t>☐</w:t>
                </w:r>
              </w:sdtContent>
            </w:sdt>
            <w:r w:rsidR="00576943">
              <w:rPr>
                <w:rFonts w:cstheme="minorHAnsi"/>
                <w:sz w:val="24"/>
                <w:szCs w:val="24"/>
              </w:rPr>
              <w:t xml:space="preserve"> </w:t>
            </w:r>
            <w:r w:rsidR="00576943" w:rsidRPr="00576943">
              <w:rPr>
                <w:rFonts w:cstheme="minorHAnsi"/>
              </w:rPr>
              <w:t>Yes</w:t>
            </w:r>
          </w:p>
          <w:p w14:paraId="1425AE2E" w14:textId="469C4246" w:rsidR="00576943" w:rsidRDefault="00295612" w:rsidP="00034B59">
            <w:pPr>
              <w:rPr>
                <w:rFonts w:cstheme="minorHAnsi"/>
                <w:sz w:val="24"/>
                <w:szCs w:val="24"/>
              </w:rPr>
            </w:pPr>
            <w:sdt>
              <w:sdtPr>
                <w:rPr>
                  <w:rFonts w:cstheme="minorHAnsi"/>
                </w:rPr>
                <w:id w:val="1537081903"/>
                <w14:checkbox>
                  <w14:checked w14:val="0"/>
                  <w14:checkedState w14:val="2612" w14:font="MS Gothic"/>
                  <w14:uncheckedState w14:val="2610" w14:font="MS Gothic"/>
                </w14:checkbox>
              </w:sdtPr>
              <w:sdtEndPr/>
              <w:sdtContent>
                <w:r w:rsidR="00576943" w:rsidRPr="00576943">
                  <w:rPr>
                    <w:rFonts w:ascii="MS Gothic" w:eastAsia="MS Gothic" w:hAnsi="MS Gothic" w:cstheme="minorHAnsi" w:hint="eastAsia"/>
                  </w:rPr>
                  <w:t>☐</w:t>
                </w:r>
              </w:sdtContent>
            </w:sdt>
            <w:r w:rsidR="00576943" w:rsidRPr="00576943">
              <w:rPr>
                <w:rFonts w:cstheme="minorHAnsi"/>
              </w:rPr>
              <w:t xml:space="preserve"> No</w:t>
            </w:r>
          </w:p>
        </w:tc>
      </w:tr>
      <w:tr w:rsidR="00576943" w14:paraId="2F3F5EB6" w14:textId="77777777" w:rsidTr="00A55F71">
        <w:tc>
          <w:tcPr>
            <w:tcW w:w="10790" w:type="dxa"/>
            <w:gridSpan w:val="2"/>
          </w:tcPr>
          <w:p w14:paraId="20FD44A6" w14:textId="40B362BC" w:rsidR="00576943" w:rsidRPr="00576943" w:rsidRDefault="00576943" w:rsidP="00034B59">
            <w:pPr>
              <w:rPr>
                <w:rFonts w:cstheme="minorHAnsi"/>
                <w:sz w:val="24"/>
                <w:szCs w:val="24"/>
              </w:rPr>
            </w:pPr>
            <w:r>
              <w:rPr>
                <w:rFonts w:cstheme="minorHAnsi"/>
                <w:i/>
                <w:iCs/>
              </w:rPr>
              <w:lastRenderedPageBreak/>
              <w:t>For events that have already been reported to external entities (e.g., reviewing IRB, sponsor, or other), please attach copies of any supporting documentation and event-related correspondence (e.g., reviewing IRB acknowledgement/determination letter, email-based discussions of the event with the sponsor, etc.)</w:t>
            </w:r>
          </w:p>
        </w:tc>
      </w:tr>
    </w:tbl>
    <w:p w14:paraId="5DC67D32" w14:textId="2830467B" w:rsidR="002524F0" w:rsidRPr="002524F0" w:rsidRDefault="002524F0" w:rsidP="00257A61"/>
    <w:p w14:paraId="216A18B3" w14:textId="5C6F7FEA" w:rsidR="00671F8D" w:rsidRDefault="00E0057A" w:rsidP="00F86007">
      <w:pPr>
        <w:rPr>
          <w:rFonts w:cstheme="minorHAnsi"/>
          <w:sz w:val="24"/>
          <w:szCs w:val="24"/>
        </w:rPr>
      </w:pPr>
      <w:r>
        <w:rPr>
          <w:rFonts w:cstheme="minorHAnsi"/>
          <w:b/>
          <w:bCs/>
          <w:sz w:val="24"/>
          <w:szCs w:val="24"/>
          <w:u w:val="single"/>
        </w:rPr>
        <w:t xml:space="preserve">Section D: </w:t>
      </w:r>
      <w:r w:rsidR="00257A61">
        <w:rPr>
          <w:rFonts w:cstheme="minorHAnsi"/>
          <w:b/>
          <w:bCs/>
          <w:sz w:val="24"/>
          <w:szCs w:val="24"/>
          <w:u w:val="single"/>
        </w:rPr>
        <w:t>Event Summary</w:t>
      </w:r>
    </w:p>
    <w:p w14:paraId="141C9283" w14:textId="5FC94D64" w:rsidR="00E0057A" w:rsidRDefault="00576943" w:rsidP="00F86007">
      <w:pPr>
        <w:rPr>
          <w:rFonts w:cstheme="minorHAnsi"/>
          <w:sz w:val="24"/>
          <w:szCs w:val="24"/>
        </w:rPr>
      </w:pPr>
      <w:r>
        <w:rPr>
          <w:rFonts w:cstheme="minorHAnsi"/>
          <w:sz w:val="24"/>
          <w:szCs w:val="24"/>
        </w:rPr>
        <w:t xml:space="preserve">Please provide a short narrative description of the event, including </w:t>
      </w:r>
      <w:r w:rsidR="00E510D3">
        <w:rPr>
          <w:rFonts w:cstheme="minorHAnsi"/>
          <w:sz w:val="24"/>
          <w:szCs w:val="24"/>
        </w:rPr>
        <w:t xml:space="preserve">the following: the date the event occurred, the date your study team became aware of the event, a description of the event and relevant information about affected participants (do </w:t>
      </w:r>
      <w:r w:rsidR="00E510D3" w:rsidRPr="00E510D3">
        <w:rPr>
          <w:rFonts w:cstheme="minorHAnsi"/>
          <w:i/>
          <w:iCs/>
          <w:sz w:val="24"/>
          <w:szCs w:val="24"/>
        </w:rPr>
        <w:t xml:space="preserve">not </w:t>
      </w:r>
      <w:r w:rsidR="00E510D3">
        <w:rPr>
          <w:rFonts w:cstheme="minorHAnsi"/>
          <w:sz w:val="24"/>
          <w:szCs w:val="24"/>
        </w:rPr>
        <w:t xml:space="preserve">provide identifiers), and a description of the immediate and follow-up actions that were taken in response to the event.  If the event is unresolved, please indicate what additional actions will be taken to resolve the event. </w:t>
      </w:r>
    </w:p>
    <w:p w14:paraId="275A3416" w14:textId="66703AB2" w:rsidR="00E0057A" w:rsidRDefault="00E510D3" w:rsidP="00F86007">
      <w:pPr>
        <w:rPr>
          <w:rFonts w:cstheme="minorHAnsi"/>
          <w:sz w:val="24"/>
          <w:szCs w:val="24"/>
        </w:rPr>
      </w:pPr>
      <w:r>
        <w:rPr>
          <w:rFonts w:cstheme="minorHAnsi"/>
          <w:sz w:val="24"/>
          <w:szCs w:val="24"/>
        </w:rPr>
        <w:t xml:space="preserve">If this is a follow-up report, please summarize what has changed since the initial report. </w:t>
      </w:r>
    </w:p>
    <w:tbl>
      <w:tblPr>
        <w:tblStyle w:val="TableGrid"/>
        <w:tblW w:w="10553" w:type="dxa"/>
        <w:tblInd w:w="85"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553"/>
      </w:tblGrid>
      <w:tr w:rsidR="000455AA" w:rsidRPr="00057E7E" w14:paraId="4611E42C" w14:textId="77777777" w:rsidTr="000455AA">
        <w:trPr>
          <w:trHeight w:val="2843"/>
        </w:trPr>
        <w:tc>
          <w:tcPr>
            <w:tcW w:w="10553" w:type="dxa"/>
          </w:tcPr>
          <w:p w14:paraId="429415B7" w14:textId="77777777" w:rsidR="000455AA" w:rsidRPr="00057E7E" w:rsidRDefault="000455AA" w:rsidP="00034B59"/>
        </w:tc>
      </w:tr>
    </w:tbl>
    <w:p w14:paraId="0A03DF11" w14:textId="51913CA8" w:rsidR="000455AA" w:rsidRDefault="000455AA" w:rsidP="00F86007">
      <w:pPr>
        <w:rPr>
          <w:rFonts w:cstheme="minorHAnsi"/>
          <w:sz w:val="24"/>
          <w:szCs w:val="24"/>
        </w:rPr>
      </w:pPr>
    </w:p>
    <w:p w14:paraId="67C3DD6D" w14:textId="11DD7717" w:rsidR="00671F8D" w:rsidRDefault="00671F8D" w:rsidP="00F86007">
      <w:pPr>
        <w:rPr>
          <w:rFonts w:cstheme="minorHAnsi"/>
          <w:sz w:val="24"/>
          <w:szCs w:val="24"/>
        </w:rPr>
      </w:pPr>
      <w:r>
        <w:rPr>
          <w:rFonts w:cstheme="minorHAnsi"/>
          <w:b/>
          <w:bCs/>
          <w:sz w:val="24"/>
          <w:szCs w:val="24"/>
          <w:u w:val="single"/>
        </w:rPr>
        <w:t>Signature of PI:</w:t>
      </w:r>
    </w:p>
    <w:p w14:paraId="5C172777" w14:textId="7F51EED2" w:rsidR="00671F8D" w:rsidRDefault="00671F8D" w:rsidP="00F86007">
      <w:pPr>
        <w:rPr>
          <w:rFonts w:cstheme="minorHAnsi"/>
          <w:sz w:val="24"/>
          <w:szCs w:val="24"/>
        </w:rPr>
      </w:pPr>
    </w:p>
    <w:p w14:paraId="0543F264" w14:textId="34479FEC" w:rsidR="00671F8D" w:rsidRDefault="00671F8D" w:rsidP="00671F8D">
      <w:pPr>
        <w:contextualSpacing/>
        <w:rPr>
          <w:rFonts w:cstheme="minorHAnsi"/>
          <w:sz w:val="24"/>
          <w:szCs w:val="24"/>
        </w:rPr>
      </w:pPr>
      <w:r>
        <w:rPr>
          <w:rFonts w:cstheme="minorHAnsi"/>
          <w:sz w:val="24"/>
          <w:szCs w:val="24"/>
        </w:rPr>
        <w:t>___________________________________________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14:paraId="3ACEE55F" w14:textId="203620DC" w:rsidR="00671F8D" w:rsidRPr="00671F8D" w:rsidRDefault="002524F0" w:rsidP="002524F0">
      <w:pPr>
        <w:contextualSpacing/>
        <w:rPr>
          <w:rFonts w:cstheme="minorHAnsi"/>
          <w:sz w:val="24"/>
          <w:szCs w:val="24"/>
        </w:rPr>
      </w:pPr>
      <w:r>
        <w:rPr>
          <w:rFonts w:cstheme="minorHAnsi"/>
          <w:sz w:val="24"/>
          <w:szCs w:val="24"/>
        </w:rPr>
        <w:t>Signature</w:t>
      </w:r>
      <w:r w:rsidR="00671F8D">
        <w:rPr>
          <w:rFonts w:cstheme="minorHAnsi"/>
          <w:sz w:val="24"/>
          <w:szCs w:val="24"/>
        </w:rPr>
        <w:tab/>
      </w:r>
      <w:r w:rsidR="00671F8D">
        <w:rPr>
          <w:rFonts w:cstheme="minorHAnsi"/>
          <w:sz w:val="24"/>
          <w:szCs w:val="24"/>
        </w:rPr>
        <w:tab/>
      </w:r>
      <w:r w:rsidR="00671F8D">
        <w:rPr>
          <w:rFonts w:cstheme="minorHAnsi"/>
          <w:sz w:val="24"/>
          <w:szCs w:val="24"/>
        </w:rPr>
        <w:tab/>
      </w:r>
      <w:r w:rsidR="00671F8D">
        <w:rPr>
          <w:rFonts w:cstheme="minorHAnsi"/>
          <w:sz w:val="24"/>
          <w:szCs w:val="24"/>
        </w:rPr>
        <w:tab/>
      </w:r>
      <w:r w:rsidR="00671F8D">
        <w:rPr>
          <w:rFonts w:cstheme="minorHAnsi"/>
          <w:sz w:val="24"/>
          <w:szCs w:val="24"/>
        </w:rPr>
        <w:tab/>
      </w:r>
      <w:r w:rsidR="00671F8D">
        <w:rPr>
          <w:rFonts w:cstheme="minorHAnsi"/>
          <w:sz w:val="24"/>
          <w:szCs w:val="24"/>
        </w:rPr>
        <w:tab/>
      </w:r>
      <w:r w:rsidR="00671F8D">
        <w:rPr>
          <w:rFonts w:cstheme="minorHAnsi"/>
          <w:sz w:val="24"/>
          <w:szCs w:val="24"/>
        </w:rPr>
        <w:tab/>
      </w:r>
      <w:r w:rsidR="00671F8D">
        <w:rPr>
          <w:rFonts w:cstheme="minorHAnsi"/>
          <w:sz w:val="24"/>
          <w:szCs w:val="24"/>
        </w:rPr>
        <w:tab/>
      </w:r>
      <w:r w:rsidR="00671F8D">
        <w:rPr>
          <w:rFonts w:cstheme="minorHAnsi"/>
          <w:sz w:val="24"/>
          <w:szCs w:val="24"/>
        </w:rPr>
        <w:tab/>
      </w:r>
      <w:r w:rsidR="00671F8D">
        <w:rPr>
          <w:rFonts w:cstheme="minorHAnsi"/>
          <w:sz w:val="24"/>
          <w:szCs w:val="24"/>
        </w:rPr>
        <w:tab/>
      </w:r>
      <w:r w:rsidR="00671F8D">
        <w:rPr>
          <w:rFonts w:cstheme="minorHAnsi"/>
          <w:sz w:val="24"/>
          <w:szCs w:val="24"/>
        </w:rPr>
        <w:tab/>
        <w:t>Date</w:t>
      </w:r>
    </w:p>
    <w:sectPr w:rsidR="00671F8D" w:rsidRPr="00671F8D" w:rsidSect="00AC4BC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BB7E" w14:textId="77777777" w:rsidR="00201B19" w:rsidRDefault="00201B19" w:rsidP="009B226C">
      <w:pPr>
        <w:spacing w:after="0" w:line="240" w:lineRule="auto"/>
      </w:pPr>
      <w:r>
        <w:separator/>
      </w:r>
    </w:p>
  </w:endnote>
  <w:endnote w:type="continuationSeparator" w:id="0">
    <w:p w14:paraId="2CF93AD6" w14:textId="77777777" w:rsidR="00201B19" w:rsidRDefault="00201B19" w:rsidP="009B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348839"/>
      <w:docPartObj>
        <w:docPartGallery w:val="Page Numbers (Bottom of Page)"/>
        <w:docPartUnique/>
      </w:docPartObj>
    </w:sdtPr>
    <w:sdtEndPr/>
    <w:sdtContent>
      <w:sdt>
        <w:sdtPr>
          <w:id w:val="1728636285"/>
          <w:docPartObj>
            <w:docPartGallery w:val="Page Numbers (Top of Page)"/>
            <w:docPartUnique/>
          </w:docPartObj>
        </w:sdtPr>
        <w:sdtEndPr/>
        <w:sdtContent>
          <w:p w14:paraId="21D11DE9" w14:textId="238C7258" w:rsidR="009B226C" w:rsidRDefault="009B22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62141E" w14:textId="18D95EEC" w:rsidR="009B226C" w:rsidRPr="00AE2E2A" w:rsidRDefault="00AE2E2A">
    <w:pPr>
      <w:pStyle w:val="Footer"/>
      <w:rPr>
        <w:sz w:val="20"/>
        <w:szCs w:val="20"/>
      </w:rPr>
    </w:pPr>
    <w:r w:rsidRPr="00AE2E2A">
      <w:rPr>
        <w:sz w:val="20"/>
        <w:szCs w:val="20"/>
      </w:rPr>
      <w:t xml:space="preserve">Version 1.0 </w:t>
    </w:r>
    <w:r w:rsidR="000275EC">
      <w:rPr>
        <w:sz w:val="20"/>
        <w:szCs w:val="20"/>
      </w:rPr>
      <w:t>041</w:t>
    </w:r>
    <w:r w:rsidR="009A1C58">
      <w:rPr>
        <w:sz w:val="20"/>
        <w:szCs w:val="20"/>
      </w:rPr>
      <w:t>8</w:t>
    </w:r>
    <w:r w:rsidR="000275EC">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3F08" w14:textId="77777777" w:rsidR="00201B19" w:rsidRDefault="00201B19" w:rsidP="009B226C">
      <w:pPr>
        <w:spacing w:after="0" w:line="240" w:lineRule="auto"/>
      </w:pPr>
      <w:r>
        <w:separator/>
      </w:r>
    </w:p>
  </w:footnote>
  <w:footnote w:type="continuationSeparator" w:id="0">
    <w:p w14:paraId="2F27C9CF" w14:textId="77777777" w:rsidR="00201B19" w:rsidRDefault="00201B19" w:rsidP="009B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0755" w14:textId="415D2F62" w:rsidR="002524F0" w:rsidRDefault="002524F0">
    <w:pPr>
      <w:pStyle w:val="Header"/>
    </w:pPr>
    <w:r>
      <w:rPr>
        <w:noProof/>
      </w:rPr>
      <w:drawing>
        <wp:inline distT="0" distB="0" distL="0" distR="0" wp14:anchorId="3FDF896C" wp14:editId="2CEF4995">
          <wp:extent cx="1834587" cy="727624"/>
          <wp:effectExtent l="0" t="0" r="0" b="0"/>
          <wp:docPr id="6" name="Picture 6" descr="X:\Maple_Grove_Hospital\Marketing_and_Planning\MGH_Marketing\MGH Logos\NMH_MGH_Lock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X:\Maple_Grove_Hospital\Marketing_and_Planning\MGH_Marketing\MGH Logos\NMH_MGH_Lockup_cmyk.jpg"/>
                  <pic:cNvPicPr>
                    <a:picLocks noChangeAspect="1"/>
                  </pic:cNvPicPr>
                </pic:nvPicPr>
                <pic:blipFill rotWithShape="1">
                  <a:blip r:embed="rId1" cstate="print">
                    <a:extLst>
                      <a:ext uri="{28A0092B-C50C-407E-A947-70E740481C1C}">
                        <a14:useLocalDpi xmlns:a14="http://schemas.microsoft.com/office/drawing/2010/main" val="0"/>
                      </a:ext>
                    </a:extLst>
                  </a:blip>
                  <a:srcRect r="53679"/>
                  <a:stretch/>
                </pic:blipFill>
                <pic:spPr bwMode="auto">
                  <a:xfrm>
                    <a:off x="0" y="0"/>
                    <a:ext cx="1876942" cy="744423"/>
                  </a:xfrm>
                  <a:prstGeom prst="rect">
                    <a:avLst/>
                  </a:prstGeom>
                  <a:noFill/>
                  <a:ln>
                    <a:noFill/>
                  </a:ln>
                  <a:extLst>
                    <a:ext uri="{53640926-AAD7-44D8-BBD7-CCE9431645EC}">
                      <a14:shadowObscured xmlns:a14="http://schemas.microsoft.com/office/drawing/2010/main"/>
                    </a:ext>
                  </a:extLst>
                </pic:spPr>
              </pic:pic>
            </a:graphicData>
          </a:graphic>
        </wp:inline>
      </w:drawing>
    </w:r>
  </w:p>
  <w:p w14:paraId="6B3CB8E5" w14:textId="77777777" w:rsidR="009B226C" w:rsidRDefault="009B2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1143"/>
    <w:multiLevelType w:val="hybridMultilevel"/>
    <w:tmpl w:val="7F1266CC"/>
    <w:lvl w:ilvl="0" w:tplc="DC52F93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684CE8"/>
    <w:multiLevelType w:val="hybridMultilevel"/>
    <w:tmpl w:val="5260C2E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1316955312">
    <w:abstractNumId w:val="1"/>
  </w:num>
  <w:num w:numId="2" w16cid:durableId="204282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07"/>
    <w:rsid w:val="000275EC"/>
    <w:rsid w:val="000455AA"/>
    <w:rsid w:val="001375A7"/>
    <w:rsid w:val="001A7184"/>
    <w:rsid w:val="00201B19"/>
    <w:rsid w:val="002524F0"/>
    <w:rsid w:val="00257A61"/>
    <w:rsid w:val="00295612"/>
    <w:rsid w:val="002A0500"/>
    <w:rsid w:val="002D5E38"/>
    <w:rsid w:val="003726A4"/>
    <w:rsid w:val="003B1244"/>
    <w:rsid w:val="00411910"/>
    <w:rsid w:val="00416E09"/>
    <w:rsid w:val="00454768"/>
    <w:rsid w:val="00457692"/>
    <w:rsid w:val="00576943"/>
    <w:rsid w:val="005D3569"/>
    <w:rsid w:val="006247BF"/>
    <w:rsid w:val="00671F8D"/>
    <w:rsid w:val="006A0362"/>
    <w:rsid w:val="00766F38"/>
    <w:rsid w:val="007C733D"/>
    <w:rsid w:val="00840E34"/>
    <w:rsid w:val="008D381D"/>
    <w:rsid w:val="009A1C58"/>
    <w:rsid w:val="009B226C"/>
    <w:rsid w:val="009D35D4"/>
    <w:rsid w:val="00AC4BC4"/>
    <w:rsid w:val="00AE2E2A"/>
    <w:rsid w:val="00B25A3D"/>
    <w:rsid w:val="00B65AD0"/>
    <w:rsid w:val="00CD2D0D"/>
    <w:rsid w:val="00D51E22"/>
    <w:rsid w:val="00E0057A"/>
    <w:rsid w:val="00E510D3"/>
    <w:rsid w:val="00E944EE"/>
    <w:rsid w:val="00F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028F"/>
  <w15:chartTrackingRefBased/>
  <w15:docId w15:val="{F314BDBD-066D-438A-89FB-A4BA1AFC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07"/>
    <w:pPr>
      <w:ind w:left="720"/>
      <w:contextualSpacing/>
    </w:pPr>
  </w:style>
  <w:style w:type="table" w:styleId="TableGrid">
    <w:name w:val="Table Grid"/>
    <w:basedOn w:val="TableNormal"/>
    <w:uiPriority w:val="39"/>
    <w:rsid w:val="00CD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A3D"/>
    <w:rPr>
      <w:color w:val="0563C1" w:themeColor="hyperlink"/>
      <w:u w:val="single"/>
    </w:rPr>
  </w:style>
  <w:style w:type="character" w:styleId="UnresolvedMention">
    <w:name w:val="Unresolved Mention"/>
    <w:basedOn w:val="DefaultParagraphFont"/>
    <w:uiPriority w:val="99"/>
    <w:semiHidden/>
    <w:unhideWhenUsed/>
    <w:rsid w:val="00B25A3D"/>
    <w:rPr>
      <w:color w:val="605E5C"/>
      <w:shd w:val="clear" w:color="auto" w:fill="E1DFDD"/>
    </w:rPr>
  </w:style>
  <w:style w:type="paragraph" w:styleId="Header">
    <w:name w:val="header"/>
    <w:basedOn w:val="Normal"/>
    <w:link w:val="HeaderChar"/>
    <w:uiPriority w:val="99"/>
    <w:unhideWhenUsed/>
    <w:rsid w:val="009B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6C"/>
  </w:style>
  <w:style w:type="paragraph" w:styleId="Footer">
    <w:name w:val="footer"/>
    <w:basedOn w:val="Normal"/>
    <w:link w:val="FooterChar"/>
    <w:uiPriority w:val="99"/>
    <w:unhideWhenUsed/>
    <w:rsid w:val="009B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26C"/>
  </w:style>
  <w:style w:type="paragraph" w:styleId="CommentText">
    <w:name w:val="annotation text"/>
    <w:basedOn w:val="Normal"/>
    <w:link w:val="CommentTextChar"/>
    <w:uiPriority w:val="99"/>
    <w:unhideWhenUsed/>
    <w:rsid w:val="008D381D"/>
    <w:pPr>
      <w:spacing w:after="200" w:line="240" w:lineRule="auto"/>
    </w:pPr>
    <w:rPr>
      <w:sz w:val="20"/>
      <w:szCs w:val="20"/>
    </w:rPr>
  </w:style>
  <w:style w:type="character" w:customStyle="1" w:styleId="CommentTextChar">
    <w:name w:val="Comment Text Char"/>
    <w:basedOn w:val="DefaultParagraphFont"/>
    <w:link w:val="CommentText"/>
    <w:uiPriority w:val="99"/>
    <w:rsid w:val="008D381D"/>
    <w:rPr>
      <w:sz w:val="20"/>
      <w:szCs w:val="20"/>
    </w:rPr>
  </w:style>
  <w:style w:type="character" w:styleId="PlaceholderText">
    <w:name w:val="Placeholder Text"/>
    <w:basedOn w:val="DefaultParagraphFont"/>
    <w:uiPriority w:val="99"/>
    <w:semiHidden/>
    <w:rsid w:val="008D38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Office@northmemori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5510-2FA4-45AF-A2F6-23FD4331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Moore</dc:creator>
  <cp:keywords/>
  <dc:description/>
  <cp:lastModifiedBy>Hannah Duenow</cp:lastModifiedBy>
  <cp:revision>2</cp:revision>
  <dcterms:created xsi:type="dcterms:W3CDTF">2023-06-14T17:48:00Z</dcterms:created>
  <dcterms:modified xsi:type="dcterms:W3CDTF">2023-06-14T17:48:00Z</dcterms:modified>
</cp:coreProperties>
</file>